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349A0" w14:textId="77777777" w:rsidR="00DC1B65" w:rsidRPr="00DC1B65" w:rsidRDefault="00DC1B65" w:rsidP="00DC1B65">
      <w:pPr>
        <w:rPr>
          <w:rFonts w:cs="Times New Roman (Body CS)"/>
        </w:rPr>
      </w:pPr>
      <w:r w:rsidRPr="00DC1B65">
        <w:rPr>
          <w:rFonts w:cs="Times New Roman (Body CS)"/>
          <w:b/>
          <w:bCs/>
        </w:rPr>
        <w:t>Short Affiliation 1</w:t>
      </w:r>
      <w:r w:rsidRPr="00DC1B65">
        <w:rPr>
          <w:rFonts w:cs="Times New Roman (Body CS)"/>
        </w:rPr>
        <w:t>: Prof Tim Jackson, University of Surrey </w:t>
      </w:r>
    </w:p>
    <w:p w14:paraId="59EC4E53" w14:textId="77777777" w:rsidR="00DC1B65" w:rsidRPr="00DC1B65" w:rsidRDefault="00DC1B65" w:rsidP="00DC1B65">
      <w:pPr>
        <w:rPr>
          <w:rFonts w:cs="Times New Roman (Body CS)"/>
        </w:rPr>
      </w:pPr>
      <w:r w:rsidRPr="00DC1B65">
        <w:rPr>
          <w:rFonts w:cs="Times New Roman (Body CS)"/>
          <w:b/>
          <w:bCs/>
        </w:rPr>
        <w:t>Short Affiliation 2:</w:t>
      </w:r>
      <w:r w:rsidRPr="00DC1B65">
        <w:rPr>
          <w:rFonts w:cs="Times New Roman (Body CS)"/>
        </w:rPr>
        <w:t> Prof Tim Jackson, Author of </w:t>
      </w:r>
      <w:r w:rsidRPr="00DC1B65">
        <w:rPr>
          <w:rFonts w:cs="Times New Roman (Body CS)"/>
          <w:i/>
          <w:iCs/>
        </w:rPr>
        <w:t>The Care Economy</w:t>
      </w:r>
      <w:r w:rsidRPr="00DC1B65">
        <w:rPr>
          <w:rFonts w:cs="Times New Roman (Body CS)"/>
        </w:rPr>
        <w:t>, </w:t>
      </w:r>
      <w:r w:rsidRPr="00DC1B65">
        <w:rPr>
          <w:rFonts w:cs="Times New Roman (Body CS)"/>
          <w:i/>
          <w:iCs/>
        </w:rPr>
        <w:t>Post Growth—Life After Capitalism</w:t>
      </w:r>
      <w:r w:rsidRPr="00DC1B65">
        <w:rPr>
          <w:rFonts w:cs="Times New Roman (Body CS)"/>
        </w:rPr>
        <w:t>, </w:t>
      </w:r>
      <w:r w:rsidRPr="00DC1B65">
        <w:rPr>
          <w:rFonts w:cs="Times New Roman (Body CS)"/>
          <w:i/>
          <w:iCs/>
        </w:rPr>
        <w:t>Prosperity without Growth</w:t>
      </w:r>
    </w:p>
    <w:p w14:paraId="59859FC4" w14:textId="77777777" w:rsidR="00DC1B65" w:rsidRPr="00DC1B65" w:rsidRDefault="00DC1B65" w:rsidP="00DC1B65">
      <w:pPr>
        <w:rPr>
          <w:rFonts w:cs="Times New Roman (Body CS)"/>
        </w:rPr>
      </w:pPr>
      <w:r w:rsidRPr="00DC1B65">
        <w:rPr>
          <w:rFonts w:cs="Times New Roman (Body CS)"/>
        </w:rPr>
        <w:t> </w:t>
      </w:r>
    </w:p>
    <w:p w14:paraId="764F0555" w14:textId="77777777" w:rsidR="00DC1B65" w:rsidRPr="00DC1B65" w:rsidRDefault="00DC1B65" w:rsidP="00DC1B65">
      <w:pPr>
        <w:rPr>
          <w:rFonts w:cs="Times New Roman (Body CS)"/>
        </w:rPr>
      </w:pPr>
      <w:r w:rsidRPr="00DC1B65">
        <w:rPr>
          <w:rFonts w:cs="Times New Roman (Body CS)"/>
          <w:b/>
          <w:bCs/>
        </w:rPr>
        <w:t>Longer Affiliation:</w:t>
      </w:r>
      <w:r w:rsidRPr="00DC1B65">
        <w:rPr>
          <w:rFonts w:cs="Times New Roman (Body CS)"/>
        </w:rPr>
        <w:t> Prof Tim Jackson, Director, Centre for the Understanding of Sustainable Prosperity, University of Surrey</w:t>
      </w:r>
    </w:p>
    <w:p w14:paraId="508C73A1" w14:textId="77777777" w:rsidR="00DC1B65" w:rsidRPr="00DC1B65" w:rsidRDefault="00DC1B65" w:rsidP="00DC1B65">
      <w:pPr>
        <w:rPr>
          <w:rFonts w:cs="Times New Roman (Body CS)"/>
        </w:rPr>
      </w:pPr>
      <w:r w:rsidRPr="00DC1B65">
        <w:rPr>
          <w:rFonts w:cs="Times New Roman (Body CS)"/>
        </w:rPr>
        <w:t> </w:t>
      </w:r>
    </w:p>
    <w:p w14:paraId="373CDB1A" w14:textId="77777777" w:rsidR="00DC1B65" w:rsidRPr="00DC1B65" w:rsidRDefault="00DC1B65" w:rsidP="00DC1B65">
      <w:pPr>
        <w:rPr>
          <w:rFonts w:cs="Times New Roman (Body CS)"/>
        </w:rPr>
      </w:pPr>
      <w:r w:rsidRPr="00DC1B65">
        <w:rPr>
          <w:rFonts w:cs="Times New Roman (Body CS)"/>
          <w:b/>
          <w:bCs/>
        </w:rPr>
        <w:t>Short biography </w:t>
      </w:r>
      <w:r w:rsidRPr="00DC1B65">
        <w:rPr>
          <w:rFonts w:cs="Times New Roman (Body CS)"/>
        </w:rPr>
        <w:t>(99 words)</w:t>
      </w:r>
    </w:p>
    <w:p w14:paraId="34AE58B3" w14:textId="77777777" w:rsidR="00DC1B65" w:rsidRPr="00DC1B65" w:rsidRDefault="00DC1B65" w:rsidP="00DC1B65">
      <w:pPr>
        <w:rPr>
          <w:rFonts w:cs="Times New Roman (Body CS)"/>
        </w:rPr>
      </w:pPr>
      <w:r w:rsidRPr="00DC1B65">
        <w:rPr>
          <w:rFonts w:cs="Times New Roman (Body CS)"/>
        </w:rPr>
        <w:t>Tim Jackson is an ecological economist and writer. Since 2016 he has been Director of the Centre for the Understanding of Sustainable Prosperity (CUSP) at the University of Surrey in the UK. Tim has been at the forefront of international debates on sustainability for more than three decades and has worked closely with governments, the United Nations, the European Commission, numerous NGOs, private companies and foundations to bring economic and social science research into sustainability. From 2004 to 2011 he was Economics Commissioner for the UK Sustainable Development Commission where his work culminated in the publication of </w:t>
      </w:r>
      <w:r w:rsidRPr="00DC1B65">
        <w:rPr>
          <w:rFonts w:cs="Times New Roman (Body CS)"/>
          <w:i/>
          <w:iCs/>
        </w:rPr>
        <w:t>Prosperity without Growth</w:t>
      </w:r>
      <w:r w:rsidRPr="00DC1B65">
        <w:rPr>
          <w:rFonts w:cs="Times New Roman (Body CS)"/>
        </w:rPr>
        <w:t xml:space="preserve"> (2009/2017) which was subsequently translated into 18 foreign languages worldwide. It was named as a Financial Times ‘book of the year’ in 2010 and was </w:t>
      </w:r>
      <w:proofErr w:type="spellStart"/>
      <w:r w:rsidRPr="00DC1B65">
        <w:rPr>
          <w:rFonts w:cs="Times New Roman (Body CS)"/>
        </w:rPr>
        <w:t>UnHerd’s</w:t>
      </w:r>
      <w:proofErr w:type="spellEnd"/>
      <w:r w:rsidRPr="00DC1B65">
        <w:rPr>
          <w:rFonts w:cs="Times New Roman (Body CS)"/>
        </w:rPr>
        <w:t xml:space="preserve"> economics book of the decade in 2019. In 2016, Tim was awarded the Hillary Laureate for exceptional international leadership in sustainability. His book </w:t>
      </w:r>
      <w:r w:rsidRPr="00DC1B65">
        <w:rPr>
          <w:rFonts w:cs="Times New Roman (Body CS)"/>
          <w:i/>
          <w:iCs/>
        </w:rPr>
        <w:t>Post Growth–life after capitalism</w:t>
      </w:r>
      <w:r w:rsidRPr="00DC1B65">
        <w:rPr>
          <w:rFonts w:cs="Times New Roman (Body CS)"/>
        </w:rPr>
        <w:t xml:space="preserve"> won the Eric </w:t>
      </w:r>
      <w:proofErr w:type="spellStart"/>
      <w:r w:rsidRPr="00DC1B65">
        <w:rPr>
          <w:rFonts w:cs="Times New Roman (Body CS)"/>
        </w:rPr>
        <w:t>Zencey</w:t>
      </w:r>
      <w:proofErr w:type="spellEnd"/>
      <w:r w:rsidRPr="00DC1B65">
        <w:rPr>
          <w:rFonts w:cs="Times New Roman (Body CS)"/>
        </w:rPr>
        <w:t xml:space="preserve"> Prize for Economics in 2022. His latest book </w:t>
      </w:r>
      <w:r w:rsidRPr="00DC1B65">
        <w:rPr>
          <w:rFonts w:cs="Times New Roman (Body CS)"/>
          <w:i/>
          <w:iCs/>
        </w:rPr>
        <w:t>The Care Economy</w:t>
      </w:r>
      <w:r w:rsidRPr="00DC1B65">
        <w:rPr>
          <w:rFonts w:cs="Times New Roman (Body CS)"/>
        </w:rPr>
        <w:t> will be published in February 2025. In addition to his academic work, Tim is an award-winning dramatist with numerous radio-writing credits for the BBC.</w:t>
      </w:r>
    </w:p>
    <w:p w14:paraId="1F8DA638" w14:textId="77777777" w:rsidR="00DC1B65" w:rsidRPr="00DC1B65" w:rsidRDefault="00DC1B65" w:rsidP="00DC1B65">
      <w:pPr>
        <w:rPr>
          <w:rFonts w:cs="Times New Roman (Body CS)"/>
        </w:rPr>
      </w:pPr>
      <w:r w:rsidRPr="00DC1B65">
        <w:rPr>
          <w:rFonts w:cs="Times New Roman (Body CS)"/>
        </w:rPr>
        <w:t> </w:t>
      </w:r>
    </w:p>
    <w:p w14:paraId="182E67FF" w14:textId="77777777" w:rsidR="00DC1B65" w:rsidRPr="00DC1B65" w:rsidRDefault="00DC1B65" w:rsidP="00DC1B65">
      <w:pPr>
        <w:rPr>
          <w:rFonts w:cs="Times New Roman (Body CS)"/>
        </w:rPr>
      </w:pPr>
      <w:r w:rsidRPr="00DC1B65">
        <w:rPr>
          <w:rFonts w:cs="Times New Roman (Body CS)"/>
          <w:b/>
          <w:bCs/>
        </w:rPr>
        <w:t>Longer Biography</w:t>
      </w:r>
    </w:p>
    <w:p w14:paraId="47585736" w14:textId="77777777" w:rsidR="00DC1B65" w:rsidRPr="00DC1B65" w:rsidRDefault="00DC1B65" w:rsidP="00DC1B65">
      <w:pPr>
        <w:rPr>
          <w:rFonts w:cs="Times New Roman (Body CS)"/>
        </w:rPr>
      </w:pPr>
      <w:r w:rsidRPr="00DC1B65">
        <w:rPr>
          <w:rFonts w:cs="Times New Roman (Body CS)"/>
        </w:rPr>
        <w:t>Tim Jackson is an ecological economist and writer. Since 2016 he has been Director of the Centre for the Understanding of Sustainable Prosperity (CUSP). CUSP is a multidisciplinary research centre which aims to understand the economic, social and political dimensions of sustainable prosperity. Its guiding vision for prosperity is one in which people everywhere have the capability to flourish as human beings—within the ecological and resource constraints of a finite planet.</w:t>
      </w:r>
    </w:p>
    <w:p w14:paraId="23168797" w14:textId="77777777" w:rsidR="00DC1B65" w:rsidRPr="00DC1B65" w:rsidRDefault="00DC1B65" w:rsidP="00DC1B65">
      <w:pPr>
        <w:rPr>
          <w:rFonts w:cs="Times New Roman (Body CS)"/>
        </w:rPr>
      </w:pPr>
      <w:r w:rsidRPr="00DC1B65">
        <w:rPr>
          <w:rFonts w:cs="Times New Roman (Body CS)"/>
        </w:rPr>
        <w:t> </w:t>
      </w:r>
    </w:p>
    <w:p w14:paraId="325C5E95" w14:textId="3CE7E52A" w:rsidR="00DC1B65" w:rsidRPr="00DC1B65" w:rsidRDefault="00DC1B65" w:rsidP="00DC1B65">
      <w:pPr>
        <w:rPr>
          <w:rFonts w:cs="Times New Roman (Body CS)"/>
        </w:rPr>
      </w:pPr>
      <w:r w:rsidRPr="00DC1B65">
        <w:rPr>
          <w:rFonts w:cs="Times New Roman (Body CS)"/>
        </w:rPr>
        <w:t>Tim has been at the forefront of international debates on sustainability for three decades and has worked closely with the UK Government, the United Nations, the European Commission, numerous NGOs, private companies and foundations to bring economic and social science research into sustainability. During five years at the Stockholm Environment Institute in the early 1990s, he pioneered the concept of preventative environmental management—a core principle of the circular economy—outlined in his 1996 book </w:t>
      </w:r>
      <w:r w:rsidRPr="00DC1B65">
        <w:rPr>
          <w:rFonts w:cs="Times New Roman (Body CS)"/>
          <w:i/>
          <w:iCs/>
        </w:rPr>
        <w:t>Material Concerns: Pollution Profit and Quality of life</w:t>
      </w:r>
      <w:r w:rsidRPr="00DC1B65">
        <w:rPr>
          <w:rFonts w:cs="Times New Roman (Body CS)"/>
        </w:rPr>
        <w:t>. From 2004 to 2011 he was Economics Commissioner for the UK Sustainable Development Commission where his work culminated in the publication of his controversial and ground-breaking book </w:t>
      </w:r>
      <w:r w:rsidRPr="00DC1B65">
        <w:rPr>
          <w:rFonts w:cs="Times New Roman (Body CS)"/>
          <w:i/>
          <w:iCs/>
        </w:rPr>
        <w:t>Prosperity without Growth</w:t>
      </w:r>
      <w:r w:rsidRPr="00DC1B65">
        <w:rPr>
          <w:rFonts w:cs="Times New Roman (Body CS)"/>
        </w:rPr>
        <w:t xml:space="preserve"> (2009/2017) which has subsequently been translated into </w:t>
      </w:r>
      <w:r w:rsidR="003B3767">
        <w:rPr>
          <w:rFonts w:cs="Times New Roman (Body CS)"/>
        </w:rPr>
        <w:t>twenty</w:t>
      </w:r>
      <w:r w:rsidRPr="00DC1B65">
        <w:rPr>
          <w:rFonts w:cs="Times New Roman (Body CS)"/>
        </w:rPr>
        <w:t xml:space="preserve"> foreign languages. It was named as a </w:t>
      </w:r>
      <w:r w:rsidRPr="00DC1B65">
        <w:rPr>
          <w:rFonts w:cs="Times New Roman (Body CS)"/>
          <w:i/>
          <w:iCs/>
        </w:rPr>
        <w:t>Financial Times</w:t>
      </w:r>
      <w:r w:rsidRPr="00DC1B65">
        <w:rPr>
          <w:rFonts w:cs="Times New Roman (Body CS)"/>
        </w:rPr>
        <w:t> ‘book of the year’ in 2010 and </w:t>
      </w:r>
      <w:proofErr w:type="spellStart"/>
      <w:r w:rsidRPr="00DC1B65">
        <w:rPr>
          <w:rFonts w:cs="Times New Roman (Body CS)"/>
          <w:i/>
          <w:iCs/>
        </w:rPr>
        <w:t>UnHerd</w:t>
      </w:r>
      <w:r w:rsidRPr="00DC1B65">
        <w:rPr>
          <w:rFonts w:cs="Times New Roman (Body CS)"/>
        </w:rPr>
        <w:t>’s</w:t>
      </w:r>
      <w:proofErr w:type="spellEnd"/>
      <w:r w:rsidRPr="00DC1B65">
        <w:rPr>
          <w:rFonts w:cs="Times New Roman (Body CS)"/>
        </w:rPr>
        <w:t xml:space="preserve"> economics book of the decade in 2019. In 2016, Tim was awarded the Hillary Laureate for exceptional international leadership in sustainability. His book </w:t>
      </w:r>
      <w:r w:rsidRPr="00DC1B65">
        <w:rPr>
          <w:rFonts w:cs="Times New Roman (Body CS)"/>
          <w:i/>
          <w:iCs/>
        </w:rPr>
        <w:t>Post Growth—life after capitalism </w:t>
      </w:r>
      <w:r w:rsidRPr="00DC1B65">
        <w:rPr>
          <w:rFonts w:cs="Times New Roman (Body CS)"/>
        </w:rPr>
        <w:t xml:space="preserve">(Polity Press, 2021) won the 2022 Eric </w:t>
      </w:r>
      <w:proofErr w:type="spellStart"/>
      <w:r w:rsidRPr="00DC1B65">
        <w:rPr>
          <w:rFonts w:cs="Times New Roman (Body CS)"/>
        </w:rPr>
        <w:t>Zencey</w:t>
      </w:r>
      <w:proofErr w:type="spellEnd"/>
      <w:r w:rsidRPr="00DC1B65">
        <w:rPr>
          <w:rFonts w:cs="Times New Roman (Body CS)"/>
        </w:rPr>
        <w:t xml:space="preserve"> Prize for Economics. His latest book </w:t>
      </w:r>
      <w:r w:rsidRPr="00DC1B65">
        <w:rPr>
          <w:rFonts w:cs="Times New Roman (Body CS)"/>
          <w:i/>
          <w:iCs/>
        </w:rPr>
        <w:t>The Care Economy</w:t>
      </w:r>
      <w:r w:rsidRPr="00DC1B65">
        <w:rPr>
          <w:rFonts w:cs="Times New Roman (Body CS)"/>
        </w:rPr>
        <w:t> is to be published in February 2025.  </w:t>
      </w:r>
    </w:p>
    <w:p w14:paraId="1CA552D9" w14:textId="77777777" w:rsidR="00DC1B65" w:rsidRPr="00DC1B65" w:rsidRDefault="00DC1B65" w:rsidP="00DC1B65">
      <w:pPr>
        <w:rPr>
          <w:rFonts w:cs="Times New Roman (Body CS)"/>
        </w:rPr>
      </w:pPr>
      <w:r w:rsidRPr="00DC1B65">
        <w:rPr>
          <w:rFonts w:cs="Times New Roman (Body CS)"/>
        </w:rPr>
        <w:lastRenderedPageBreak/>
        <w:t> </w:t>
      </w:r>
    </w:p>
    <w:p w14:paraId="0D6804B5" w14:textId="77777777" w:rsidR="00DC1B65" w:rsidRPr="00DC1B65" w:rsidRDefault="00DC1B65" w:rsidP="00DC1B65">
      <w:pPr>
        <w:rPr>
          <w:rFonts w:cs="Times New Roman (Body CS)"/>
        </w:rPr>
      </w:pPr>
      <w:r w:rsidRPr="00DC1B65">
        <w:rPr>
          <w:rFonts w:cs="Times New Roman (Body CS)"/>
        </w:rPr>
        <w:t xml:space="preserve">Tim holds degrees in mathematics (MA, Cambridge), philosophy (MA, Uni Western Ontario) and physics (PhD, St Andrews). He also holds honorary degrees at the University of Brighton in the UK and the Université </w:t>
      </w:r>
      <w:proofErr w:type="spellStart"/>
      <w:r w:rsidRPr="00DC1B65">
        <w:rPr>
          <w:rFonts w:cs="Times New Roman (Body CS)"/>
        </w:rPr>
        <w:t>Catholique</w:t>
      </w:r>
      <w:proofErr w:type="spellEnd"/>
      <w:r w:rsidRPr="00DC1B65">
        <w:rPr>
          <w:rFonts w:cs="Times New Roman (Body CS)"/>
        </w:rPr>
        <w:t xml:space="preserve"> de Louvain in Belgium. He is a Fellow of the Royal Society for the Arts, the Academy of Social Sciences and the Belgian Royal Academy of Science. In addition to his academic work, he is an award-winning dramatist with numerous radio-writing credits for the BBC. </w:t>
      </w:r>
    </w:p>
    <w:p w14:paraId="12AD975C" w14:textId="737B8EF4" w:rsidR="00000000" w:rsidRPr="002D50E5" w:rsidRDefault="00000000">
      <w:pPr>
        <w:rPr>
          <w:rFonts w:cs="Times New Roman (Body CS)"/>
        </w:rPr>
      </w:pPr>
    </w:p>
    <w:sectPr w:rsidR="007A5753" w:rsidRPr="002D50E5" w:rsidSect="000551F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93"/>
    <w:rsid w:val="000551F6"/>
    <w:rsid w:val="00100343"/>
    <w:rsid w:val="002D50E5"/>
    <w:rsid w:val="002F6E17"/>
    <w:rsid w:val="00366E43"/>
    <w:rsid w:val="003B1793"/>
    <w:rsid w:val="003B3767"/>
    <w:rsid w:val="005E75C0"/>
    <w:rsid w:val="00623C5D"/>
    <w:rsid w:val="006E6E16"/>
    <w:rsid w:val="00724E3E"/>
    <w:rsid w:val="00892423"/>
    <w:rsid w:val="00986474"/>
    <w:rsid w:val="009C603A"/>
    <w:rsid w:val="00B02C7A"/>
    <w:rsid w:val="00D17B31"/>
    <w:rsid w:val="00D40098"/>
    <w:rsid w:val="00DC1B65"/>
    <w:rsid w:val="00DD6580"/>
    <w:rsid w:val="00E648D4"/>
    <w:rsid w:val="00E855E3"/>
    <w:rsid w:val="00F25C25"/>
    <w:rsid w:val="00F377F7"/>
    <w:rsid w:val="00F6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11DC"/>
  <w14:defaultImageDpi w14:val="32767"/>
  <w15:chartTrackingRefBased/>
  <w15:docId w15:val="{1196F896-955B-7345-97B5-C4745E29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2C7A"/>
    <w:rPr>
      <w:sz w:val="20"/>
    </w:rPr>
  </w:style>
  <w:style w:type="character" w:customStyle="1" w:styleId="FootnoteTextChar">
    <w:name w:val="Footnote Text Char"/>
    <w:basedOn w:val="DefaultParagraphFont"/>
    <w:link w:val="FootnoteText"/>
    <w:uiPriority w:val="99"/>
    <w:rsid w:val="00B02C7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498530">
      <w:bodyDiv w:val="1"/>
      <w:marLeft w:val="0"/>
      <w:marRight w:val="0"/>
      <w:marTop w:val="0"/>
      <w:marBottom w:val="0"/>
      <w:divBdr>
        <w:top w:val="none" w:sz="0" w:space="0" w:color="auto"/>
        <w:left w:val="none" w:sz="0" w:space="0" w:color="auto"/>
        <w:bottom w:val="none" w:sz="0" w:space="0" w:color="auto"/>
        <w:right w:val="none" w:sz="0" w:space="0" w:color="auto"/>
      </w:divBdr>
    </w:div>
    <w:div w:id="687371496">
      <w:bodyDiv w:val="1"/>
      <w:marLeft w:val="0"/>
      <w:marRight w:val="0"/>
      <w:marTop w:val="0"/>
      <w:marBottom w:val="0"/>
      <w:divBdr>
        <w:top w:val="none" w:sz="0" w:space="0" w:color="auto"/>
        <w:left w:val="none" w:sz="0" w:space="0" w:color="auto"/>
        <w:bottom w:val="none" w:sz="0" w:space="0" w:color="auto"/>
        <w:right w:val="none" w:sz="0" w:space="0" w:color="auto"/>
      </w:divBdr>
    </w:div>
    <w:div w:id="921796461">
      <w:bodyDiv w:val="1"/>
      <w:marLeft w:val="0"/>
      <w:marRight w:val="0"/>
      <w:marTop w:val="0"/>
      <w:marBottom w:val="0"/>
      <w:divBdr>
        <w:top w:val="none" w:sz="0" w:space="0" w:color="auto"/>
        <w:left w:val="none" w:sz="0" w:space="0" w:color="auto"/>
        <w:bottom w:val="none" w:sz="0" w:space="0" w:color="auto"/>
        <w:right w:val="none" w:sz="0" w:space="0" w:color="auto"/>
      </w:divBdr>
    </w:div>
    <w:div w:id="12463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Tim Prof (Centre Env &amp; Sustain)</dc:creator>
  <cp:keywords/>
  <dc:description/>
  <cp:lastModifiedBy>Gessner, Linda (Centre Env &amp; Sustain)</cp:lastModifiedBy>
  <cp:revision>3</cp:revision>
  <dcterms:created xsi:type="dcterms:W3CDTF">2024-11-20T13:53:00Z</dcterms:created>
  <dcterms:modified xsi:type="dcterms:W3CDTF">2024-11-20T13:55:00Z</dcterms:modified>
</cp:coreProperties>
</file>